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1000" w:type="dxa"/>
        <w:tblCellMar>
          <w:top w:w="0" w:type="dxa"/>
          <w:left w:w="0" w:type="dxa"/>
          <w:bottom w:w="0" w:type="dxa"/>
          <w:right w:w="0" w:type="dxa"/>
        </w:tblCellMar>
      </w:tblPr>
      <w:tr>
        <w:trPr>
          <w:trHeight w:val="276"/>
        </w:trPr>
        <w:tc>
          <w:tcPr>
            <w:tcW w:w="390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Form LRA 91</w:t>
            </w:r>
          </w:p>
        </w:tc>
        <w:tc>
          <w:tcPr>
            <w:tcW w:w="3380" w:type="dxa"/>
            <w:vAlign w:val="bottom"/>
          </w:tcPr>
          <w:p>
            <w:pPr>
              <w:ind w:left="2460"/>
              <w:spacing w:after="0"/>
              <w:rPr>
                <w:sz w:val="20"/>
                <w:szCs w:val="20"/>
                <w:color w:val="auto"/>
              </w:rPr>
            </w:pPr>
            <w:r>
              <w:rPr>
                <w:rFonts w:ascii="Times New Roman" w:cs="Times New Roman" w:eastAsia="Times New Roman" w:hAnsi="Times New Roman"/>
                <w:sz w:val="24"/>
                <w:szCs w:val="24"/>
                <w:b w:val="1"/>
                <w:bCs w:val="1"/>
                <w:color w:val="auto"/>
                <w:w w:val="97"/>
              </w:rPr>
              <w:t>(r. 92(2))</w:t>
            </w:r>
          </w:p>
        </w:tc>
      </w:tr>
    </w:tbl>
    <w:p>
      <w:pPr>
        <w:spacing w:after="0" w:line="2" w:lineRule="exact"/>
        <w:rPr>
          <w:sz w:val="24"/>
          <w:szCs w:val="24"/>
          <w:color w:val="auto"/>
        </w:rPr>
      </w:pPr>
    </w:p>
    <w:p>
      <w:pPr>
        <w:jc w:val="center"/>
        <w:ind w:right="-139"/>
        <w:spacing w:after="0"/>
        <w:rPr>
          <w:sz w:val="20"/>
          <w:szCs w:val="20"/>
          <w:color w:val="auto"/>
        </w:rPr>
      </w:pPr>
      <w:r>
        <w:rPr>
          <w:rFonts w:ascii="Times New Roman" w:cs="Times New Roman" w:eastAsia="Times New Roman" w:hAnsi="Times New Roman"/>
          <w:sz w:val="22"/>
          <w:szCs w:val="22"/>
          <w:b w:val="1"/>
          <w:bCs w:val="1"/>
          <w:color w:val="auto"/>
        </w:rPr>
        <w:t>REPUBLIC OF KENYA</w:t>
      </w:r>
    </w:p>
    <w:p>
      <w:pPr>
        <w:spacing w:after="0" w:line="253" w:lineRule="exact"/>
        <w:rPr>
          <w:sz w:val="24"/>
          <w:szCs w:val="24"/>
          <w:color w:val="auto"/>
        </w:rPr>
      </w:pPr>
    </w:p>
    <w:p>
      <w:pPr>
        <w:jc w:val="center"/>
        <w:ind w:right="260"/>
        <w:spacing w:after="0"/>
        <w:rPr>
          <w:sz w:val="20"/>
          <w:szCs w:val="20"/>
          <w:color w:val="auto"/>
        </w:rPr>
      </w:pPr>
      <w:r>
        <w:rPr>
          <w:rFonts w:ascii="Times New Roman" w:cs="Times New Roman" w:eastAsia="Times New Roman" w:hAnsi="Times New Roman"/>
          <w:sz w:val="22"/>
          <w:szCs w:val="22"/>
          <w:b w:val="1"/>
          <w:bCs w:val="1"/>
          <w:color w:val="auto"/>
        </w:rPr>
        <w:t>THE LAND REGISTRATION ACT</w:t>
      </w:r>
    </w:p>
    <w:p>
      <w:pPr>
        <w:spacing w:after="0" w:line="25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THE LAND REGISTRATION (GENERAL) REGULATIONS, 2017</w:t>
      </w:r>
    </w:p>
    <w:p>
      <w:pPr>
        <w:spacing w:after="0" w:line="200" w:lineRule="exact"/>
        <w:rPr>
          <w:sz w:val="24"/>
          <w:szCs w:val="24"/>
          <w:color w:val="auto"/>
        </w:rPr>
      </w:pPr>
    </w:p>
    <w:p>
      <w:pPr>
        <w:spacing w:after="0" w:line="349" w:lineRule="exact"/>
        <w:rPr>
          <w:sz w:val="24"/>
          <w:szCs w:val="24"/>
          <w:color w:val="auto"/>
        </w:rPr>
      </w:pPr>
    </w:p>
    <w:p>
      <w:pPr>
        <w:jc w:val="center"/>
        <w:ind w:right="260"/>
        <w:spacing w:after="0"/>
        <w:rPr>
          <w:sz w:val="20"/>
          <w:szCs w:val="20"/>
          <w:color w:val="auto"/>
        </w:rPr>
      </w:pPr>
      <w:r>
        <w:rPr>
          <w:rFonts w:ascii="Times New Roman" w:cs="Times New Roman" w:eastAsia="Times New Roman" w:hAnsi="Times New Roman"/>
          <w:sz w:val="24"/>
          <w:szCs w:val="24"/>
          <w:b w:val="1"/>
          <w:bCs w:val="1"/>
          <w:color w:val="auto"/>
        </w:rPr>
        <w:t>NOTICE OF INTENTION TO RECTIFY REGISTER</w:t>
      </w:r>
    </w:p>
    <w:p>
      <w:pPr>
        <w:spacing w:after="0" w:line="276" w:lineRule="exact"/>
        <w:rPr>
          <w:sz w:val="24"/>
          <w:szCs w:val="24"/>
          <w:color w:val="auto"/>
        </w:rPr>
      </w:pPr>
    </w:p>
    <w:p>
      <w:pPr>
        <w:ind w:left="2300"/>
        <w:spacing w:after="0"/>
        <w:rPr>
          <w:sz w:val="20"/>
          <w:szCs w:val="20"/>
          <w:color w:val="auto"/>
        </w:rPr>
      </w:pPr>
      <w:r>
        <w:rPr>
          <w:rFonts w:ascii="Times New Roman" w:cs="Times New Roman" w:eastAsia="Times New Roman" w:hAnsi="Times New Roman"/>
          <w:sz w:val="24"/>
          <w:szCs w:val="24"/>
          <w:b w:val="1"/>
          <w:bCs w:val="1"/>
          <w:color w:val="auto"/>
        </w:rPr>
        <w:t>TITLE NUMBER: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68580</wp:posOffset>
                </wp:positionH>
                <wp:positionV relativeFrom="paragraph">
                  <wp:posOffset>180975</wp:posOffset>
                </wp:positionV>
                <wp:extent cx="452247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224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14.25pt" to="361.5pt,14.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68580</wp:posOffset>
                </wp:positionH>
                <wp:positionV relativeFrom="paragraph">
                  <wp:posOffset>370205</wp:posOffset>
                </wp:positionV>
                <wp:extent cx="452247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224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29.15pt" to="361.5pt,29.1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178435</wp:posOffset>
                </wp:positionV>
                <wp:extent cx="0" cy="55181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518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5pt,14.05pt" to="5.65pt,5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1678305</wp:posOffset>
                </wp:positionH>
                <wp:positionV relativeFrom="paragraph">
                  <wp:posOffset>178435</wp:posOffset>
                </wp:positionV>
                <wp:extent cx="0" cy="55181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518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15pt,14.05pt" to="132.15pt,5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4587875</wp:posOffset>
                </wp:positionH>
                <wp:positionV relativeFrom="paragraph">
                  <wp:posOffset>178435</wp:posOffset>
                </wp:positionV>
                <wp:extent cx="0" cy="55181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518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25pt,14.05pt" to="361.25pt,57.5pt" o:allowincell="f" strokecolor="#000000" strokeweight="0.4799pt"/>
            </w:pict>
          </mc:Fallback>
        </mc:AlternateContent>
      </w:r>
    </w:p>
    <w:p>
      <w:pPr>
        <w:spacing w:after="0" w:line="266" w:lineRule="exact"/>
        <w:rPr>
          <w:sz w:val="24"/>
          <w:szCs w:val="24"/>
          <w:color w:val="auto"/>
        </w:rPr>
      </w:pPr>
    </w:p>
    <w:p>
      <w:pPr>
        <w:ind w:left="220"/>
        <w:spacing w:after="0"/>
        <w:rPr>
          <w:sz w:val="20"/>
          <w:szCs w:val="20"/>
          <w:color w:val="auto"/>
        </w:rPr>
      </w:pPr>
      <w:r>
        <w:rPr>
          <w:rFonts w:ascii="Times New Roman" w:cs="Times New Roman" w:eastAsia="Times New Roman" w:hAnsi="Times New Roman"/>
          <w:sz w:val="24"/>
          <w:szCs w:val="24"/>
          <w:b w:val="1"/>
          <w:bCs w:val="1"/>
          <w:color w:val="auto"/>
        </w:rPr>
        <w:t>Date of Notice:</w:t>
      </w:r>
    </w:p>
    <w:p>
      <w:pPr>
        <w:spacing w:after="0" w:line="30" w:lineRule="exact"/>
        <w:rPr>
          <w:sz w:val="24"/>
          <w:szCs w:val="24"/>
          <w:color w:val="auto"/>
        </w:rPr>
      </w:pPr>
    </w:p>
    <w:p>
      <w:pPr>
        <w:ind w:left="2760" w:right="2500" w:hanging="2539"/>
        <w:spacing w:after="0" w:line="234" w:lineRule="auto"/>
        <w:tabs>
          <w:tab w:leader="none" w:pos="2740" w:val="left"/>
        </w:tabs>
        <w:rPr>
          <w:sz w:val="20"/>
          <w:szCs w:val="20"/>
          <w:color w:val="auto"/>
        </w:rPr>
      </w:pPr>
      <w:r>
        <w:rPr>
          <w:rFonts w:ascii="Times New Roman" w:cs="Times New Roman" w:eastAsia="Times New Roman" w:hAnsi="Times New Roman"/>
          <w:sz w:val="24"/>
          <w:szCs w:val="24"/>
          <w:b w:val="1"/>
          <w:bCs w:val="1"/>
          <w:color w:val="auto"/>
        </w:rPr>
        <w:t>Proprietor(s):</w:t>
      </w:r>
      <w:r>
        <w:rPr>
          <w:sz w:val="20"/>
          <w:szCs w:val="20"/>
          <w:color w:val="auto"/>
        </w:rPr>
        <w:tab/>
      </w:r>
      <w:r>
        <w:rPr>
          <w:rFonts w:ascii="Times New Roman" w:cs="Times New Roman" w:eastAsia="Times New Roman" w:hAnsi="Times New Roman"/>
          <w:sz w:val="24"/>
          <w:szCs w:val="24"/>
          <w:i w:val="1"/>
          <w:iCs w:val="1"/>
          <w:color w:val="auto"/>
        </w:rPr>
        <w:t>Give full name(s), ID/Passport No. and company’s registration number, if any</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68580</wp:posOffset>
                </wp:positionH>
                <wp:positionV relativeFrom="paragraph">
                  <wp:posOffset>10160</wp:posOffset>
                </wp:positionV>
                <wp:extent cx="452247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224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0.8pt" to="361.5pt,0.8pt" o:allowincell="f" strokecolor="#000000" strokeweight="0.48pt"/>
            </w:pict>
          </mc:Fallback>
        </mc:AlternateContent>
      </w:r>
    </w:p>
    <w:p>
      <w:pPr>
        <w:spacing w:after="0" w:line="279" w:lineRule="exact"/>
        <w:rPr>
          <w:sz w:val="24"/>
          <w:szCs w:val="24"/>
          <w:color w:val="auto"/>
        </w:rPr>
      </w:pPr>
    </w:p>
    <w:p>
      <w:pPr>
        <w:ind w:left="280" w:right="260" w:hanging="280"/>
        <w:spacing w:after="0" w:line="234" w:lineRule="auto"/>
        <w:tabs>
          <w:tab w:leader="none" w:pos="2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The Registrar </w:t>
      </w:r>
      <w:r>
        <w:rPr>
          <w:rFonts w:ascii="Times New Roman" w:cs="Times New Roman" w:eastAsia="Times New Roman" w:hAnsi="Times New Roman"/>
          <w:sz w:val="24"/>
          <w:szCs w:val="24"/>
          <w:b w:val="1"/>
          <w:bCs w:val="1"/>
          <w:color w:val="auto"/>
        </w:rPr>
        <w:t>HEREBY GIVES NOTICE</w:t>
      </w:r>
      <w:r>
        <w:rPr>
          <w:rFonts w:ascii="Times New Roman" w:cs="Times New Roman" w:eastAsia="Times New Roman" w:hAnsi="Times New Roman"/>
          <w:sz w:val="24"/>
          <w:szCs w:val="24"/>
          <w:color w:val="auto"/>
        </w:rPr>
        <w:t xml:space="preserve"> of intention to rectify the register of the above Title on the following grounds:</w:t>
      </w:r>
    </w:p>
    <w:p>
      <w:pPr>
        <w:spacing w:after="0" w:line="1" w:lineRule="exact"/>
        <w:rPr>
          <w:rFonts w:ascii="Times New Roman" w:cs="Times New Roman" w:eastAsia="Times New Roman" w:hAnsi="Times New Roman"/>
          <w:sz w:val="24"/>
          <w:szCs w:val="24"/>
          <w:color w:val="auto"/>
        </w:rPr>
      </w:pPr>
    </w:p>
    <w:p>
      <w:pPr>
        <w:ind w:left="640" w:hanging="368"/>
        <w:spacing w:after="0"/>
        <w:tabs>
          <w:tab w:leader="none" w:pos="640" w:val="left"/>
        </w:tabs>
        <w:numPr>
          <w:ilvl w:val="1"/>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w:t>
      </w:r>
    </w:p>
    <w:p>
      <w:pPr>
        <w:ind w:left="640" w:hanging="368"/>
        <w:spacing w:after="0"/>
        <w:tabs>
          <w:tab w:leader="none" w:pos="640" w:val="left"/>
        </w:tabs>
        <w:numPr>
          <w:ilvl w:val="1"/>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w:t>
      </w:r>
    </w:p>
    <w:p>
      <w:pPr>
        <w:ind w:left="640" w:hanging="368"/>
        <w:spacing w:after="0"/>
        <w:tabs>
          <w:tab w:leader="none" w:pos="640" w:val="left"/>
        </w:tabs>
        <w:numPr>
          <w:ilvl w:val="1"/>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w:t>
      </w:r>
    </w:p>
    <w:p>
      <w:pPr>
        <w:spacing w:after="0" w:line="12" w:lineRule="exact"/>
        <w:rPr>
          <w:rFonts w:ascii="Times New Roman" w:cs="Times New Roman" w:eastAsia="Times New Roman" w:hAnsi="Times New Roman"/>
          <w:sz w:val="24"/>
          <w:szCs w:val="24"/>
          <w:color w:val="auto"/>
        </w:rPr>
      </w:pPr>
    </w:p>
    <w:p>
      <w:pPr>
        <w:ind w:left="280" w:right="260" w:hanging="280"/>
        <w:spacing w:after="0" w:line="234" w:lineRule="auto"/>
        <w:tabs>
          <w:tab w:leader="none" w:pos="2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Note that pending the expiry of this notice and the rectification of the register, dealings on the above Title are hereby prohibited.</w:t>
      </w:r>
    </w:p>
    <w:p>
      <w:pPr>
        <w:spacing w:after="0" w:line="1" w:lineRule="exact"/>
        <w:rPr>
          <w:rFonts w:ascii="Times New Roman" w:cs="Times New Roman" w:eastAsia="Times New Roman" w:hAnsi="Times New Roman"/>
          <w:sz w:val="24"/>
          <w:szCs w:val="24"/>
          <w:color w:val="auto"/>
        </w:rPr>
      </w:pPr>
    </w:p>
    <w:p>
      <w:pPr>
        <w:ind w:left="280" w:hanging="280"/>
        <w:spacing w:after="0"/>
        <w:tabs>
          <w:tab w:leader="none" w:pos="2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You  are  hereby  notified  to  appear  before  the  Registrar  on  the  …………….  day  of</w:t>
      </w:r>
    </w:p>
    <w:p>
      <w:pPr>
        <w:spacing w:after="0" w:line="12" w:lineRule="exact"/>
        <w:rPr>
          <w:rFonts w:ascii="Times New Roman" w:cs="Times New Roman" w:eastAsia="Times New Roman" w:hAnsi="Times New Roman"/>
          <w:sz w:val="24"/>
          <w:szCs w:val="24"/>
          <w:color w:val="auto"/>
        </w:rPr>
      </w:pPr>
    </w:p>
    <w:p>
      <w:pPr>
        <w:jc w:val="both"/>
        <w:ind w:left="280" w:right="260"/>
        <w:spacing w:after="0" w:line="237"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20…. at …………………………. [Place] at ……………..…. AM/PM with such documents and/or representations that you deem necessary to assist in the rectification of the register. Please note that the Registrar may proceed to make the rectification of the register after ninety (90) days from the date of service of this Notice without any further reference to you.</w:t>
      </w:r>
    </w:p>
    <w:p>
      <w:pPr>
        <w:spacing w:after="0" w:line="282"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Dated this ……………………day of …………………………. 20…….</w:t>
      </w:r>
    </w:p>
    <w:p>
      <w:pPr>
        <w:spacing w:after="0" w:line="27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ISSUED</w:t>
      </w:r>
      <w:r>
        <w:rPr>
          <w:rFonts w:ascii="Times New Roman" w:cs="Times New Roman" w:eastAsia="Times New Roman" w:hAnsi="Times New Roman"/>
          <w:sz w:val="24"/>
          <w:szCs w:val="24"/>
          <w:color w:val="auto"/>
        </w:rPr>
        <w:t xml:space="preserve"> by the Registrar</w:t>
      </w:r>
    </w:p>
    <w:p>
      <w:pPr>
        <w:ind w:left="6160"/>
        <w:spacing w:after="0"/>
        <w:rPr>
          <w:sz w:val="20"/>
          <w:szCs w:val="20"/>
          <w:color w:val="auto"/>
        </w:rPr>
      </w:pPr>
      <w:r>
        <w:rPr>
          <w:rFonts w:ascii="Times New Roman" w:cs="Times New Roman" w:eastAsia="Times New Roman" w:hAnsi="Times New Roman"/>
          <w:sz w:val="24"/>
          <w:szCs w:val="24"/>
          <w:color w:val="auto"/>
        </w:rPr>
        <w:t>Seal…………………………..</w:t>
      </w:r>
    </w:p>
    <w:p>
      <w:pPr>
        <w:spacing w:after="0" w:line="281"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4"/>
          <w:szCs w:val="24"/>
          <w:b w:val="1"/>
          <w:bCs w:val="1"/>
          <w:color w:val="auto"/>
        </w:rPr>
        <w:t>LAND REGISTRAR</w:t>
      </w:r>
    </w:p>
    <w:p>
      <w:pPr>
        <w:spacing w:after="0" w:line="271"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4"/>
          <w:szCs w:val="24"/>
          <w:color w:val="auto"/>
        </w:rPr>
        <w:t>Name:……………………… Registrar’s Stamp / No…………………</w:t>
      </w:r>
    </w:p>
    <w:p>
      <w:pPr>
        <w:spacing w:after="0" w:line="277"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4"/>
          <w:szCs w:val="24"/>
          <w:color w:val="auto"/>
        </w:rPr>
        <w:t>Signature: …………………………………………</w:t>
      </w:r>
    </w:p>
    <w:sectPr>
      <w:pgSz w:w="12240" w:h="15840" w:orient="portrait"/>
      <w:cols w:equalWidth="0" w:num="1">
        <w:col w:w="9360"/>
      </w:cols>
      <w:pgMar w:left="1440" w:top="1435"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lvl w:ilvl="1">
      <w:lvlJc w:val="left"/>
      <w:lvlText w:val="(%2)"/>
      <w:numFmt w:val="lowerLetter"/>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2021-10-29T22:56:11Z</dcterms:created>
  <dcterms:modified xsi:type="dcterms:W3CDTF">2021-10-29T22:56:11Z</dcterms:modified>
</cp:coreProperties>
</file>